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A73CD">
        <w:rPr>
          <w:rStyle w:val="c7"/>
          <w:b/>
          <w:iCs/>
          <w:color w:val="000000"/>
        </w:rPr>
        <w:t xml:space="preserve">Конспект </w:t>
      </w:r>
      <w:proofErr w:type="spellStart"/>
      <w:r>
        <w:rPr>
          <w:rStyle w:val="c7"/>
          <w:b/>
          <w:iCs/>
          <w:color w:val="000000"/>
        </w:rPr>
        <w:t>Нод</w:t>
      </w:r>
      <w:proofErr w:type="spellEnd"/>
      <w:r>
        <w:rPr>
          <w:b/>
          <w:color w:val="000000"/>
        </w:rPr>
        <w:t xml:space="preserve"> </w:t>
      </w:r>
      <w:r>
        <w:rPr>
          <w:rStyle w:val="c7"/>
          <w:b/>
          <w:iCs/>
          <w:color w:val="000000"/>
        </w:rPr>
        <w:t>в</w:t>
      </w:r>
      <w:r w:rsidRPr="005A73CD">
        <w:rPr>
          <w:rStyle w:val="c7"/>
          <w:b/>
          <w:iCs/>
          <w:color w:val="000000"/>
        </w:rPr>
        <w:t xml:space="preserve"> подготовительной группе на тему</w:t>
      </w:r>
      <w:r>
        <w:rPr>
          <w:b/>
          <w:color w:val="000000"/>
        </w:rPr>
        <w:t xml:space="preserve"> </w:t>
      </w:r>
      <w:r w:rsidRPr="005A73CD">
        <w:rPr>
          <w:rStyle w:val="c7"/>
          <w:b/>
          <w:iCs/>
          <w:color w:val="000000"/>
        </w:rPr>
        <w:t>«малые фольклорные формы:</w:t>
      </w:r>
    </w:p>
    <w:p w:rsidR="005A73CD" w:rsidRDefault="005A73CD" w:rsidP="005A73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iCs/>
          <w:color w:val="000000"/>
        </w:rPr>
      </w:pPr>
      <w:r w:rsidRPr="005A73CD">
        <w:rPr>
          <w:rStyle w:val="c7"/>
          <w:b/>
          <w:iCs/>
          <w:color w:val="000000"/>
        </w:rPr>
        <w:t>Составление рассказов по пословицам».</w:t>
      </w:r>
    </w:p>
    <w:p w:rsidR="005A73CD" w:rsidRPr="00474A7C" w:rsidRDefault="005A73CD" w:rsidP="005A73CD">
      <w:pPr>
        <w:spacing w:after="0"/>
        <w:rPr>
          <w:rFonts w:ascii="Times New Roman" w:hAnsi="Times New Roman"/>
        </w:rPr>
      </w:pPr>
      <w:proofErr w:type="gramStart"/>
      <w:r w:rsidRPr="00E953CE">
        <w:rPr>
          <w:rFonts w:ascii="Times New Roman" w:hAnsi="Times New Roman"/>
          <w:b/>
        </w:rPr>
        <w:t>П</w:t>
      </w:r>
      <w:proofErr w:type="gramEnd"/>
      <w:r w:rsidRPr="00E953CE">
        <w:rPr>
          <w:rFonts w:ascii="Times New Roman" w:hAnsi="Times New Roman"/>
          <w:b/>
        </w:rPr>
        <w:t>/С:</w:t>
      </w:r>
      <w:r>
        <w:rPr>
          <w:rFonts w:ascii="Times New Roman" w:hAnsi="Times New Roman"/>
        </w:rPr>
        <w:t xml:space="preserve"> </w:t>
      </w:r>
      <w:r w:rsidRPr="00474A7C">
        <w:rPr>
          <w:rFonts w:ascii="Times New Roman" w:hAnsi="Times New Roman"/>
        </w:rPr>
        <w:t xml:space="preserve">создание условий для </w:t>
      </w:r>
      <w:r>
        <w:rPr>
          <w:rFonts w:ascii="Times New Roman" w:hAnsi="Times New Roman"/>
        </w:rPr>
        <w:t xml:space="preserve">формирования представления у детей о жанровых особенностях пословиц и поговорок, их отличий от других малых фольклорных форм. 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A73CD">
        <w:rPr>
          <w:rStyle w:val="c2"/>
          <w:b/>
          <w:color w:val="000000"/>
        </w:rPr>
        <w:t xml:space="preserve">Ход </w:t>
      </w:r>
      <w:proofErr w:type="spellStart"/>
      <w:r>
        <w:rPr>
          <w:rStyle w:val="c2"/>
          <w:b/>
          <w:color w:val="000000"/>
        </w:rPr>
        <w:t>Нод</w:t>
      </w:r>
      <w:proofErr w:type="spellEnd"/>
      <w:r>
        <w:rPr>
          <w:rStyle w:val="c2"/>
          <w:b/>
          <w:color w:val="000000"/>
        </w:rPr>
        <w:t>: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A73CD">
        <w:rPr>
          <w:rStyle w:val="c2"/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5A73CD">
        <w:rPr>
          <w:rStyle w:val="c2"/>
          <w:color w:val="000000"/>
        </w:rPr>
        <w:t>Без пословиц не проживешь - точно и справедливо сказано народом. В краткой, образной форме они отражают все стороны человеческой жизни. В них заключены вековая мудрость, красота и сила русской речи.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>Сегодня мы поговорим с вами о пословицах. У народа для всякого случая есть пословица - короткая мудрая мысль, поучение, как надо поступать, а как не надо.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color w:val="000000"/>
        </w:rPr>
        <w:t>Чему нас учат пословицы?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A73CD">
        <w:rPr>
          <w:rStyle w:val="c2"/>
          <w:b/>
          <w:color w:val="000000"/>
        </w:rPr>
        <w:t>Дети: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color w:val="000000"/>
        </w:rPr>
        <w:t>- Они учат нас смелости, верности, дружбе, трудолюбию.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5A73CD">
        <w:rPr>
          <w:rStyle w:val="c2"/>
          <w:color w:val="000000"/>
        </w:rPr>
        <w:t>Много пословиц придумал народ. Есть пословицы о добре и зле, о правде и…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>Дети:  Лжи.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5A73CD">
        <w:rPr>
          <w:rStyle w:val="c2"/>
          <w:color w:val="000000"/>
        </w:rPr>
        <w:t>О труде и</w:t>
      </w:r>
      <w:r>
        <w:rPr>
          <w:rStyle w:val="c2"/>
          <w:color w:val="000000"/>
        </w:rPr>
        <w:t xml:space="preserve"> л</w:t>
      </w:r>
      <w:r w:rsidRPr="005A73CD">
        <w:rPr>
          <w:rStyle w:val="c2"/>
          <w:color w:val="000000"/>
        </w:rPr>
        <w:t>ени.</w:t>
      </w:r>
      <w:r>
        <w:rPr>
          <w:color w:val="000000"/>
        </w:rPr>
        <w:t xml:space="preserve"> </w:t>
      </w:r>
      <w:r w:rsidRPr="005A73CD">
        <w:rPr>
          <w:rStyle w:val="c2"/>
          <w:color w:val="000000"/>
        </w:rPr>
        <w:t>О войне и…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>Дети: Мире.</w:t>
      </w:r>
      <w:r w:rsidRPr="005A73CD">
        <w:rPr>
          <w:color w:val="000000"/>
        </w:rPr>
        <w:br/>
      </w:r>
      <w:r w:rsidRPr="005A73CD">
        <w:rPr>
          <w:rStyle w:val="c2"/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Pr="005A73CD">
        <w:rPr>
          <w:rStyle w:val="c2"/>
          <w:color w:val="000000"/>
        </w:rPr>
        <w:t>О счастье и…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>Дети: Горе.</w:t>
      </w:r>
      <w:r w:rsidRPr="005A73CD">
        <w:rPr>
          <w:color w:val="000000"/>
        </w:rPr>
        <w:br/>
      </w:r>
      <w:r w:rsidRPr="005A73CD">
        <w:rPr>
          <w:rStyle w:val="c2"/>
          <w:b/>
          <w:color w:val="000000"/>
        </w:rPr>
        <w:t>Воспитатель:</w:t>
      </w:r>
      <w:r>
        <w:rPr>
          <w:rStyle w:val="c2"/>
          <w:b/>
          <w:color w:val="000000"/>
        </w:rPr>
        <w:t xml:space="preserve"> </w:t>
      </w:r>
      <w:r w:rsidRPr="005A73CD">
        <w:rPr>
          <w:rStyle w:val="c2"/>
          <w:color w:val="000000"/>
        </w:rPr>
        <w:t>О родителях и…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 xml:space="preserve">Дети: </w:t>
      </w:r>
      <w:proofErr w:type="gramStart"/>
      <w:r w:rsidRPr="005A73CD">
        <w:rPr>
          <w:rStyle w:val="c2"/>
          <w:color w:val="000000"/>
        </w:rPr>
        <w:t>Детях</w:t>
      </w:r>
      <w:proofErr w:type="gramEnd"/>
      <w:r w:rsidRPr="005A73CD">
        <w:rPr>
          <w:rStyle w:val="c2"/>
          <w:color w:val="000000"/>
        </w:rPr>
        <w:t>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A73CD">
        <w:rPr>
          <w:rStyle w:val="c2"/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Pr="005A73CD">
        <w:rPr>
          <w:rStyle w:val="c2"/>
          <w:color w:val="000000"/>
        </w:rPr>
        <w:t xml:space="preserve"> Вы уже знаете много разных пословиц. Рисунки помогут вам вспомнить некоторые из них.</w:t>
      </w:r>
      <w:r w:rsidRPr="005A73CD">
        <w:rPr>
          <w:color w:val="000000"/>
        </w:rPr>
        <w:br/>
      </w:r>
      <w:r w:rsidRPr="005A73CD">
        <w:rPr>
          <w:rStyle w:val="c2"/>
          <w:color w:val="000000"/>
        </w:rPr>
        <w:t>Дети по очереди берут картинки с рисунками, на которых изображено то, о чем говорится в пословице, называют ее и объясняют  смысл.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color w:val="000000"/>
        </w:rPr>
        <w:br/>
      </w:r>
      <w:r w:rsidRPr="005A73CD">
        <w:rPr>
          <w:rStyle w:val="c2"/>
          <w:i/>
          <w:color w:val="000000"/>
        </w:rPr>
        <w:t>• За двумя зайцами погонишься - ни одного не поймаешь.</w:t>
      </w:r>
      <w:r w:rsidRPr="005A73CD">
        <w:rPr>
          <w:i/>
          <w:color w:val="000000"/>
        </w:rPr>
        <w:br/>
      </w:r>
      <w:r w:rsidRPr="005A73CD">
        <w:rPr>
          <w:rStyle w:val="c2"/>
          <w:i/>
          <w:color w:val="000000"/>
        </w:rPr>
        <w:t>Объясни значение этой пословицы.</w:t>
      </w:r>
    </w:p>
    <w:p w:rsidR="005A73CD" w:rsidRPr="005A73CD" w:rsidRDefault="005A73CD" w:rsidP="005A73CD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5A73CD">
        <w:rPr>
          <w:rStyle w:val="c2"/>
          <w:i/>
          <w:color w:val="000000"/>
        </w:rPr>
        <w:t>(Значение - если есть выбор из двух альтернативных целей, то лучше сосредоточиться на достижении одной.</w:t>
      </w:r>
      <w:proofErr w:type="gramEnd"/>
      <w:r w:rsidRPr="005A73CD">
        <w:rPr>
          <w:rStyle w:val="c2"/>
          <w:i/>
          <w:color w:val="000000"/>
        </w:rPr>
        <w:t xml:space="preserve"> Если попытаться добиться обеих целей, то распылив усилия, можно не добиться ни одной.</w:t>
      </w:r>
      <w:proofErr w:type="gramStart"/>
      <w:r w:rsidRPr="005A73CD">
        <w:rPr>
          <w:rStyle w:val="c2"/>
          <w:i/>
          <w:color w:val="000000"/>
        </w:rPr>
        <w:t xml:space="preserve"> )</w:t>
      </w:r>
      <w:proofErr w:type="gramEnd"/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• Яблоко от яблони недалеко падает.</w:t>
      </w:r>
    </w:p>
    <w:p w:rsidR="005A73CD" w:rsidRPr="005A73CD" w:rsidRDefault="005A73CD" w:rsidP="005A73CD">
      <w:pPr>
        <w:pStyle w:val="c19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5A73CD">
        <w:rPr>
          <w:rStyle w:val="c2"/>
          <w:i/>
          <w:color w:val="000000"/>
        </w:rPr>
        <w:t>(Значение - дети своим поведением и поступками похожи на родителей.</w:t>
      </w:r>
      <w:proofErr w:type="gramEnd"/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Как ты ее понимаешь?</w:t>
      </w:r>
      <w:r w:rsidRPr="005A73CD">
        <w:rPr>
          <w:i/>
          <w:color w:val="000000"/>
        </w:rPr>
        <w:br/>
      </w:r>
      <w:r w:rsidRPr="005A73CD">
        <w:rPr>
          <w:rStyle w:val="c2"/>
          <w:i/>
          <w:color w:val="000000"/>
        </w:rPr>
        <w:t>• Любишь кататься, люби и саночки возить.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В каком случае так говорят?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(Значение - если любишь получать удовольствие, то нужно быть готовым за это платить.)</w:t>
      </w:r>
      <w:r w:rsidRPr="005A73CD">
        <w:rPr>
          <w:i/>
          <w:color w:val="000000"/>
        </w:rPr>
        <w:br/>
      </w:r>
      <w:r w:rsidRPr="005A73CD">
        <w:rPr>
          <w:rStyle w:val="c2"/>
          <w:i/>
          <w:color w:val="000000"/>
        </w:rPr>
        <w:t>• Не имей сто рублей, а имей сто друзей.</w:t>
      </w:r>
      <w:r w:rsidRPr="005A73CD">
        <w:rPr>
          <w:i/>
          <w:color w:val="000000"/>
        </w:rPr>
        <w:br/>
      </w:r>
      <w:r w:rsidRPr="005A73CD">
        <w:rPr>
          <w:rStyle w:val="c2"/>
          <w:i/>
          <w:color w:val="000000"/>
        </w:rPr>
        <w:t>Про кого так говорят?</w:t>
      </w:r>
      <w:r w:rsidRPr="005A73CD">
        <w:rPr>
          <w:i/>
          <w:color w:val="000000"/>
        </w:rPr>
        <w:br/>
      </w:r>
      <w:r w:rsidRPr="005A73CD">
        <w:rPr>
          <w:rStyle w:val="c2"/>
          <w:i/>
          <w:color w:val="000000"/>
        </w:rPr>
        <w:t>• Ученье свет, а не ученье тьма.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В каком случае так говорят?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(Пословица, призывающая учиться).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• Без труда не выловишь и рыбку из пруда.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(Русская пословица о том, что во всем нужно усердие</w:t>
      </w:r>
      <w:r w:rsidRPr="005A73CD">
        <w:rPr>
          <w:rStyle w:val="c4"/>
          <w:i/>
          <w:color w:val="000000"/>
        </w:rPr>
        <w:t>.)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4"/>
          <w:i/>
          <w:color w:val="000000"/>
        </w:rPr>
        <w:t> </w:t>
      </w:r>
      <w:r w:rsidRPr="005A73CD">
        <w:rPr>
          <w:rStyle w:val="c2"/>
          <w:i/>
          <w:color w:val="000000"/>
        </w:rPr>
        <w:t>• Семь раз отмерь, один раз отрежь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73CD">
        <w:rPr>
          <w:rStyle w:val="c2"/>
          <w:i/>
          <w:color w:val="000000"/>
        </w:rPr>
        <w:t>( Прежде чем что-то сделать, принять решение, нужно основательно подумать и сделать правильный выбор.)</w:t>
      </w:r>
    </w:p>
    <w:p w:rsidR="005A73CD" w:rsidRPr="005A73CD" w:rsidRDefault="005A73CD" w:rsidP="005A73C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b/>
          <w:color w:val="000000"/>
          <w:shd w:val="clear" w:color="auto" w:fill="F7F7F2"/>
        </w:rPr>
        <w:t>Воспитатель:</w:t>
      </w:r>
      <w:r>
        <w:rPr>
          <w:color w:val="000000"/>
        </w:rPr>
        <w:t xml:space="preserve"> </w:t>
      </w:r>
      <w:r w:rsidRPr="005A73CD">
        <w:rPr>
          <w:rStyle w:val="c2"/>
          <w:color w:val="000000"/>
          <w:shd w:val="clear" w:color="auto" w:fill="F7F7F2"/>
        </w:rPr>
        <w:t xml:space="preserve"> Молодцы, правильно!</w:t>
      </w:r>
    </w:p>
    <w:p w:rsidR="005A73CD" w:rsidRPr="005A73CD" w:rsidRDefault="005A73CD" w:rsidP="005A73C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 xml:space="preserve">- А сейчас давайте немного поиграем. </w:t>
      </w:r>
      <w:r w:rsidRPr="000F5865">
        <w:rPr>
          <w:rStyle w:val="c2"/>
          <w:i/>
          <w:color w:val="000000"/>
          <w:u w:val="single"/>
          <w:shd w:val="clear" w:color="auto" w:fill="F7F7F2"/>
        </w:rPr>
        <w:t>Игра называется «Закончи пословицу».</w:t>
      </w:r>
      <w:r w:rsidRPr="005A73CD">
        <w:rPr>
          <w:rStyle w:val="c2"/>
          <w:color w:val="000000"/>
          <w:shd w:val="clear" w:color="auto" w:fill="F7F7F2"/>
        </w:rPr>
        <w:t xml:space="preserve"> Я буду говорить начало, а вы должны досказать пословицу до конца.</w:t>
      </w:r>
    </w:p>
    <w:p w:rsidR="005A73CD" w:rsidRPr="005A73CD" w:rsidRDefault="005A73CD" w:rsidP="005A73C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A73CD">
        <w:rPr>
          <w:rStyle w:val="c2"/>
          <w:color w:val="000000"/>
          <w:shd w:val="clear" w:color="auto" w:fill="F7F7F2"/>
        </w:rPr>
        <w:lastRenderedPageBreak/>
        <w:t>- Что с воза упало, то ... (пропало)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- Век живи, ... (век учись)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- Один в поле ... (не воин)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- Не зная броду, ... (не лезь в воду)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- Дело мастера ... (боится)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- Когда я ем, ... (я глух и нем)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- Утро вечера ... (мудренее)</w:t>
      </w:r>
      <w:r w:rsidR="000F5865">
        <w:rPr>
          <w:rStyle w:val="c2"/>
          <w:color w:val="000000"/>
          <w:shd w:val="clear" w:color="auto" w:fill="F7F7F2"/>
        </w:rPr>
        <w:t xml:space="preserve"> </w:t>
      </w:r>
      <w:r w:rsidRPr="005A73CD">
        <w:rPr>
          <w:color w:val="000000"/>
          <w:shd w:val="clear" w:color="auto" w:fill="F7F7F2"/>
        </w:rPr>
        <w:br/>
      </w:r>
      <w:proofErr w:type="gramEnd"/>
    </w:p>
    <w:p w:rsidR="005A73CD" w:rsidRPr="005A73CD" w:rsidRDefault="000F5865" w:rsidP="005A73C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b/>
          <w:color w:val="000000"/>
        </w:rPr>
        <w:t>Воспитатель:</w:t>
      </w:r>
      <w:r>
        <w:rPr>
          <w:b/>
          <w:color w:val="000000"/>
        </w:rPr>
        <w:t xml:space="preserve"> </w:t>
      </w:r>
      <w:r w:rsidR="005A73CD" w:rsidRPr="005A73CD">
        <w:rPr>
          <w:rStyle w:val="c2"/>
          <w:color w:val="000000"/>
          <w:shd w:val="clear" w:color="auto" w:fill="F7F7F2"/>
        </w:rPr>
        <w:t xml:space="preserve">Пословица учит, как надо поступать и как не надо, высмеивает </w:t>
      </w:r>
      <w:proofErr w:type="gramStart"/>
      <w:r w:rsidR="005A73CD" w:rsidRPr="005A73CD">
        <w:rPr>
          <w:rStyle w:val="c2"/>
          <w:color w:val="000000"/>
          <w:shd w:val="clear" w:color="auto" w:fill="F7F7F2"/>
        </w:rPr>
        <w:t>лентяев</w:t>
      </w:r>
      <w:proofErr w:type="gramEnd"/>
      <w:r w:rsidR="005A73CD" w:rsidRPr="005A73CD">
        <w:rPr>
          <w:rStyle w:val="c2"/>
          <w:color w:val="000000"/>
          <w:shd w:val="clear" w:color="auto" w:fill="F7F7F2"/>
        </w:rPr>
        <w:t>, трусов и хвастунов. О многом рассказывает пословица. Послушайте сейчас пословицу и скажите, как вы ее понимаете: «Что посеешь, то и пожнешь» (соберешь). Когда так говорят?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Если дети затрудняются, педагог дает два пояснительных рассказа.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 xml:space="preserve">— Посеяли два друга пшеницу. Один хорошо землю вспахал, щедро зерном засеял, ухаживал за полем. Пшеница уродилась добрая. Урожай хороший. А другой вспахал тяп-ляп и посеял кое-как; по работе и урожай получил бедный, маленький.   </w:t>
      </w:r>
      <w:proofErr w:type="gramStart"/>
      <w:r w:rsidRPr="005A73CD">
        <w:rPr>
          <w:rStyle w:val="c2"/>
          <w:color w:val="000000"/>
          <w:shd w:val="clear" w:color="auto" w:fill="F7F7F2"/>
        </w:rPr>
        <w:t>Верно</w:t>
      </w:r>
      <w:proofErr w:type="gramEnd"/>
      <w:r w:rsidRPr="005A73CD">
        <w:rPr>
          <w:rStyle w:val="c2"/>
          <w:color w:val="000000"/>
          <w:shd w:val="clear" w:color="auto" w:fill="F7F7F2"/>
        </w:rPr>
        <w:t xml:space="preserve"> говорят: что посеешь, то и пожнешь.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 xml:space="preserve">— Жили в одной деревне две хозяйки. Одна приветливая: о чем ее попросят — все сделает, что имеет — всем поделится. Другая же злая да ворчливая, все причитает: то не так, да это не так. Случилась беда — сгорели от пожара их дома. Добрую и приветливую все к себе зовут, все помочь ей спешат, а от жадной </w:t>
      </w:r>
      <w:proofErr w:type="gramStart"/>
      <w:r w:rsidRPr="005A73CD">
        <w:rPr>
          <w:rStyle w:val="c2"/>
          <w:color w:val="000000"/>
          <w:shd w:val="clear" w:color="auto" w:fill="F7F7F2"/>
        </w:rPr>
        <w:t>злюки</w:t>
      </w:r>
      <w:proofErr w:type="gramEnd"/>
      <w:r w:rsidRPr="005A73CD">
        <w:rPr>
          <w:rStyle w:val="c2"/>
          <w:color w:val="000000"/>
          <w:shd w:val="clear" w:color="auto" w:fill="F7F7F2"/>
        </w:rPr>
        <w:t xml:space="preserve"> отворачиваются. </w:t>
      </w:r>
      <w:proofErr w:type="gramStart"/>
      <w:r w:rsidRPr="005A73CD">
        <w:rPr>
          <w:rStyle w:val="c2"/>
          <w:color w:val="000000"/>
          <w:shd w:val="clear" w:color="auto" w:fill="F7F7F2"/>
        </w:rPr>
        <w:t>Верно</w:t>
      </w:r>
      <w:proofErr w:type="gramEnd"/>
      <w:r w:rsidRPr="005A73CD">
        <w:rPr>
          <w:rStyle w:val="c2"/>
          <w:color w:val="000000"/>
          <w:shd w:val="clear" w:color="auto" w:fill="F7F7F2"/>
        </w:rPr>
        <w:t xml:space="preserve"> говорят: что посеешь, то и пожнешь.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— Вспомните пословицу, близкую по смыслу этой («Как аукнется, так и откликнется»).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Воспитатель: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Сегодня на занятии мы попробуем с вами составить рассказ по пословице. Вот послушайте один из них.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У меня папа - механик. Он меня научил работать молотком, отверткой, рулеткой, гаечным ключом. А еще мы вместе поменяли колеса на машине. Я хочу тоже стать механиком. Ведь яблоко от яблони недалеко падает.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- А сейчас послушайте еще один рассказ по пословице.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Маша увидела очень красивый конструктор в магазине. Она попросила купить его. Папа купил конструктор и принес его домой. Маша поиграла с ним, а убирать его не захотела. Тогда папа сказал ей: «Любишь кататься, люби и саночки возить».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 xml:space="preserve">— Сегодня мы с вами вспомнили много пословиц. Вот одна из них: «Не имей сто </w:t>
      </w:r>
      <w:proofErr w:type="gramStart"/>
      <w:r w:rsidRPr="005A73CD">
        <w:rPr>
          <w:rStyle w:val="c2"/>
          <w:color w:val="000000"/>
          <w:shd w:val="clear" w:color="auto" w:fill="F7F7F2"/>
        </w:rPr>
        <w:t>рублей</w:t>
      </w:r>
      <w:proofErr w:type="gramEnd"/>
      <w:r w:rsidRPr="005A73CD">
        <w:rPr>
          <w:rStyle w:val="c2"/>
          <w:color w:val="000000"/>
          <w:shd w:val="clear" w:color="auto" w:fill="F7F7F2"/>
        </w:rPr>
        <w:t xml:space="preserve"> а имей сто друзей». Придумайте по этой пословице небольшой рассказ, нарисуйте к нему иллюстрацию.</w:t>
      </w:r>
    </w:p>
    <w:p w:rsidR="005A73CD" w:rsidRPr="005A73CD" w:rsidRDefault="005A73CD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Далее заслушиваются несколько рассказов и просмотр рисунков.</w:t>
      </w:r>
      <w:r w:rsidRPr="005A73CD">
        <w:rPr>
          <w:rStyle w:val="c4"/>
          <w:color w:val="000000"/>
          <w:shd w:val="clear" w:color="auto" w:fill="F7F7F2"/>
        </w:rPr>
        <w:t> </w:t>
      </w:r>
    </w:p>
    <w:p w:rsidR="005A73CD" w:rsidRPr="000F5865" w:rsidRDefault="000F5865" w:rsidP="005A73CD">
      <w:pPr>
        <w:pStyle w:val="c5"/>
        <w:shd w:val="clear" w:color="auto" w:fill="FFFFFF"/>
        <w:spacing w:before="0" w:beforeAutospacing="0" w:after="0" w:afterAutospacing="0"/>
        <w:ind w:firstLine="300"/>
        <w:rPr>
          <w:b/>
          <w:color w:val="000000"/>
        </w:rPr>
      </w:pPr>
      <w:r w:rsidRPr="000F5865">
        <w:rPr>
          <w:rStyle w:val="c2"/>
          <w:b/>
          <w:color w:val="000000"/>
          <w:shd w:val="clear" w:color="auto" w:fill="F7F7F2"/>
        </w:rPr>
        <w:t>Итог занятия</w:t>
      </w:r>
    </w:p>
    <w:p w:rsidR="005A73CD" w:rsidRPr="000F5865" w:rsidRDefault="005A73CD" w:rsidP="005A73CD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5865">
        <w:rPr>
          <w:rStyle w:val="c2"/>
          <w:b/>
          <w:color w:val="000000"/>
          <w:shd w:val="clear" w:color="auto" w:fill="F7F7F2"/>
        </w:rPr>
        <w:t>Воспитатель:</w:t>
      </w:r>
    </w:p>
    <w:p w:rsidR="005A73CD" w:rsidRPr="005A73CD" w:rsidRDefault="005A73CD" w:rsidP="005A73C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- Хорошие получились у вас рассказы. Старинные пословицы живут в нашем языке и сегодня, украшают нашу речь. Так что же такое пословица?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Дети: Короткая мудрая мысль, поучение.</w:t>
      </w:r>
      <w:r w:rsidRPr="005A73CD">
        <w:rPr>
          <w:color w:val="000000"/>
          <w:shd w:val="clear" w:color="auto" w:fill="F7F7F2"/>
        </w:rPr>
        <w:br/>
      </w:r>
      <w:r w:rsidRPr="000F5865">
        <w:rPr>
          <w:rStyle w:val="c2"/>
          <w:b/>
          <w:color w:val="000000"/>
          <w:shd w:val="clear" w:color="auto" w:fill="F7F7F2"/>
        </w:rPr>
        <w:t>Воспитатель:</w:t>
      </w:r>
      <w:r w:rsidR="000F5865">
        <w:rPr>
          <w:color w:val="000000"/>
        </w:rPr>
        <w:t xml:space="preserve"> </w:t>
      </w:r>
      <w:r w:rsidRPr="005A73CD">
        <w:rPr>
          <w:rStyle w:val="c2"/>
          <w:color w:val="000000"/>
          <w:shd w:val="clear" w:color="auto" w:fill="F7F7F2"/>
        </w:rPr>
        <w:t> Чему она нас учит?</w:t>
      </w:r>
      <w:r w:rsidRPr="005A73CD">
        <w:rPr>
          <w:color w:val="000000"/>
          <w:shd w:val="clear" w:color="auto" w:fill="F7F7F2"/>
        </w:rPr>
        <w:br/>
      </w:r>
      <w:r w:rsidRPr="005A73CD">
        <w:rPr>
          <w:rStyle w:val="c2"/>
          <w:color w:val="000000"/>
          <w:shd w:val="clear" w:color="auto" w:fill="F7F7F2"/>
        </w:rPr>
        <w:t>Дети: Как надо поступать, а как не надо.</w:t>
      </w:r>
    </w:p>
    <w:p w:rsidR="005A73CD" w:rsidRPr="005A73CD" w:rsidRDefault="000F5865" w:rsidP="005A73C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rStyle w:val="c2"/>
          <w:color w:val="000000"/>
          <w:shd w:val="clear" w:color="auto" w:fill="F7F7F2"/>
        </w:rPr>
        <w:t>Молодцы</w:t>
      </w:r>
      <w:r w:rsidR="005A73CD" w:rsidRPr="005A73CD">
        <w:rPr>
          <w:rStyle w:val="c2"/>
          <w:color w:val="000000"/>
          <w:shd w:val="clear" w:color="auto" w:fill="F7F7F2"/>
        </w:rPr>
        <w:t>!</w:t>
      </w:r>
    </w:p>
    <w:p w:rsidR="005A73CD" w:rsidRPr="005A73CD" w:rsidRDefault="005A73CD" w:rsidP="005A73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A73CD">
        <w:rPr>
          <w:color w:val="000000"/>
        </w:rPr>
        <w:br/>
      </w:r>
    </w:p>
    <w:p w:rsidR="0026343D" w:rsidRDefault="0026343D" w:rsidP="005A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759" w:rsidRDefault="00292759" w:rsidP="005A73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92759" w:rsidSect="005A73C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92759" w:rsidRDefault="00292759" w:rsidP="005A7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10725" cy="6000750"/>
            <wp:effectExtent l="19050" t="0" r="9525" b="0"/>
            <wp:docPr id="1" name="Рисунок 1" descr="https://i05.fotocdn.net/s117/241b8112ffe0a86f/public_pin_l/266874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5.fotocdn.net/s117/241b8112ffe0a86f/public_pin_l/2668748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82" t="4688" r="5210" b="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65" w:rsidRDefault="000F5865" w:rsidP="005A73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F5865" w:rsidSect="00292759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191625" cy="5765162"/>
            <wp:effectExtent l="19050" t="0" r="9525" b="0"/>
            <wp:docPr id="4" name="Рисунок 4" descr="https://ds04.infourok.ru/uploads/ex/12be/0015f835-c1af64f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be/0015f835-c1af64ff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1" t="4160" b="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805" cy="576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59" w:rsidRPr="005A73CD" w:rsidRDefault="00292759" w:rsidP="00637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2759" w:rsidRPr="005A73CD" w:rsidSect="005A73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CD"/>
    <w:rsid w:val="000F5865"/>
    <w:rsid w:val="0026343D"/>
    <w:rsid w:val="00292759"/>
    <w:rsid w:val="005A73CD"/>
    <w:rsid w:val="006378F4"/>
    <w:rsid w:val="00D4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73CD"/>
  </w:style>
  <w:style w:type="character" w:customStyle="1" w:styleId="c2">
    <w:name w:val="c2"/>
    <w:basedOn w:val="a0"/>
    <w:rsid w:val="005A73CD"/>
  </w:style>
  <w:style w:type="paragraph" w:customStyle="1" w:styleId="c9">
    <w:name w:val="c9"/>
    <w:basedOn w:val="a"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73CD"/>
  </w:style>
  <w:style w:type="paragraph" w:customStyle="1" w:styleId="c14">
    <w:name w:val="c14"/>
    <w:basedOn w:val="a"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2020-10-04T16:19:00Z</dcterms:created>
  <dcterms:modified xsi:type="dcterms:W3CDTF">2020-10-18T14:53:00Z</dcterms:modified>
</cp:coreProperties>
</file>